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96477" w14:textId="77777777" w:rsidR="00043BBA" w:rsidRDefault="00A36FC3" w:rsidP="00A36FC3">
      <w:pPr>
        <w:jc w:val="center"/>
        <w:rPr>
          <w:b/>
          <w:sz w:val="24"/>
        </w:rPr>
      </w:pPr>
      <w:r w:rsidRPr="00285A9C">
        <w:rPr>
          <w:rFonts w:hint="eastAsia"/>
          <w:b/>
          <w:sz w:val="24"/>
        </w:rPr>
        <w:t>不忘初心，牢记使命——</w:t>
      </w:r>
    </w:p>
    <w:p w14:paraId="29927BFF" w14:textId="1E1BE83A" w:rsidR="00414E99" w:rsidRPr="00285A9C" w:rsidRDefault="00043BBA" w:rsidP="00A36FC3">
      <w:pPr>
        <w:jc w:val="center"/>
        <w:rPr>
          <w:b/>
          <w:sz w:val="24"/>
        </w:rPr>
      </w:pPr>
      <w:bookmarkStart w:id="0" w:name="_GoBack"/>
      <w:r>
        <w:rPr>
          <w:rFonts w:hint="eastAsia"/>
          <w:b/>
          <w:sz w:val="24"/>
        </w:rPr>
        <w:t>外国语</w:t>
      </w:r>
      <w:proofErr w:type="gramStart"/>
      <w:r>
        <w:rPr>
          <w:rFonts w:hint="eastAsia"/>
          <w:b/>
          <w:sz w:val="24"/>
        </w:rPr>
        <w:t>学院赴</w:t>
      </w:r>
      <w:proofErr w:type="gramEnd"/>
      <w:r>
        <w:rPr>
          <w:rFonts w:hint="eastAsia"/>
          <w:b/>
          <w:sz w:val="24"/>
        </w:rPr>
        <w:t>华东政法大学外语学院进行外语教学运行与教学学术专题调研</w:t>
      </w:r>
    </w:p>
    <w:bookmarkEnd w:id="0"/>
    <w:p w14:paraId="770C0ED9" w14:textId="02673235" w:rsidR="00043BBA" w:rsidRDefault="00043BBA" w:rsidP="00043BBA">
      <w:pPr>
        <w:ind w:firstLineChars="200" w:firstLine="480"/>
        <w:jc w:val="center"/>
        <w:rPr>
          <w:sz w:val="24"/>
        </w:rPr>
      </w:pPr>
      <w:r>
        <w:rPr>
          <w:rFonts w:hint="eastAsia"/>
          <w:sz w:val="24"/>
        </w:rPr>
        <w:t>石林/文</w:t>
      </w:r>
    </w:p>
    <w:p w14:paraId="73A8414C" w14:textId="795715D5" w:rsidR="00A36FC3" w:rsidRPr="00367CCA" w:rsidRDefault="00A36FC3" w:rsidP="00367CCA">
      <w:pPr>
        <w:ind w:firstLineChars="200" w:firstLine="480"/>
        <w:rPr>
          <w:sz w:val="24"/>
        </w:rPr>
      </w:pPr>
      <w:r w:rsidRPr="00367CCA">
        <w:rPr>
          <w:rFonts w:hint="eastAsia"/>
          <w:sz w:val="24"/>
        </w:rPr>
        <w:t>为</w:t>
      </w:r>
      <w:r w:rsidR="00962884" w:rsidRPr="00367CCA">
        <w:rPr>
          <w:rFonts w:hint="eastAsia"/>
          <w:sz w:val="24"/>
        </w:rPr>
        <w:t>汲取</w:t>
      </w:r>
      <w:r w:rsidR="00F13507" w:rsidRPr="00367CCA">
        <w:rPr>
          <w:rFonts w:hint="eastAsia"/>
          <w:sz w:val="24"/>
        </w:rPr>
        <w:t>兄弟院校</w:t>
      </w:r>
      <w:r w:rsidR="000B34D9" w:rsidRPr="00367CCA">
        <w:rPr>
          <w:rFonts w:hint="eastAsia"/>
          <w:sz w:val="24"/>
        </w:rPr>
        <w:t>办学</w:t>
      </w:r>
      <w:r w:rsidR="00962884" w:rsidRPr="00367CCA">
        <w:rPr>
          <w:rFonts w:hint="eastAsia"/>
          <w:sz w:val="24"/>
        </w:rPr>
        <w:t>经验，</w:t>
      </w:r>
      <w:r w:rsidRPr="00367CCA">
        <w:rPr>
          <w:rFonts w:hint="eastAsia"/>
          <w:sz w:val="24"/>
        </w:rPr>
        <w:t>提高我院</w:t>
      </w:r>
      <w:r w:rsidR="00043BBA">
        <w:rPr>
          <w:rFonts w:hint="eastAsia"/>
          <w:sz w:val="24"/>
        </w:rPr>
        <w:t>外语</w:t>
      </w:r>
      <w:r w:rsidR="00F4331E" w:rsidRPr="00367CCA">
        <w:rPr>
          <w:rFonts w:hint="eastAsia"/>
          <w:sz w:val="24"/>
        </w:rPr>
        <w:t>教学</w:t>
      </w:r>
      <w:r w:rsidRPr="00367CCA">
        <w:rPr>
          <w:rFonts w:hint="eastAsia"/>
          <w:sz w:val="24"/>
        </w:rPr>
        <w:t>质量</w:t>
      </w:r>
      <w:r w:rsidR="00043BBA">
        <w:rPr>
          <w:rFonts w:hint="eastAsia"/>
          <w:sz w:val="24"/>
        </w:rPr>
        <w:t>与教学学术研究水平</w:t>
      </w:r>
      <w:r w:rsidRPr="00367CCA">
        <w:rPr>
          <w:rFonts w:hint="eastAsia"/>
          <w:sz w:val="24"/>
        </w:rPr>
        <w:t>，</w:t>
      </w:r>
      <w:r w:rsidR="00043BBA">
        <w:rPr>
          <w:rFonts w:hint="eastAsia"/>
          <w:sz w:val="24"/>
        </w:rPr>
        <w:t>9月</w:t>
      </w:r>
      <w:r w:rsidR="00043BBA">
        <w:rPr>
          <w:sz w:val="24"/>
        </w:rPr>
        <w:t>2</w:t>
      </w:r>
      <w:r w:rsidR="00043BBA">
        <w:rPr>
          <w:rFonts w:hint="eastAsia"/>
          <w:sz w:val="24"/>
        </w:rPr>
        <w:t>5</w:t>
      </w:r>
      <w:r w:rsidR="00962884" w:rsidRPr="00367CCA">
        <w:rPr>
          <w:rFonts w:hint="eastAsia"/>
          <w:sz w:val="24"/>
        </w:rPr>
        <w:t>日下午，外国语学院副院长刘金龙老师带领</w:t>
      </w:r>
      <w:r w:rsidR="00043BBA">
        <w:rPr>
          <w:rFonts w:hint="eastAsia"/>
          <w:sz w:val="24"/>
        </w:rPr>
        <w:t>学院各系部、院部、语言</w:t>
      </w:r>
      <w:r w:rsidR="00962884" w:rsidRPr="00367CCA">
        <w:rPr>
          <w:rFonts w:hint="eastAsia"/>
          <w:sz w:val="24"/>
        </w:rPr>
        <w:t>实验室</w:t>
      </w:r>
      <w:r w:rsidR="00043BBA">
        <w:rPr>
          <w:rFonts w:hint="eastAsia"/>
          <w:sz w:val="24"/>
        </w:rPr>
        <w:t>和学办</w:t>
      </w:r>
      <w:r w:rsidR="00962884" w:rsidRPr="00367CCA">
        <w:rPr>
          <w:rFonts w:hint="eastAsia"/>
          <w:sz w:val="24"/>
        </w:rPr>
        <w:t>相关</w:t>
      </w:r>
      <w:proofErr w:type="gramStart"/>
      <w:r w:rsidR="00962884" w:rsidRPr="00367CCA">
        <w:rPr>
          <w:rFonts w:hint="eastAsia"/>
          <w:sz w:val="24"/>
        </w:rPr>
        <w:t>老师赴</w:t>
      </w:r>
      <w:proofErr w:type="gramEnd"/>
      <w:r w:rsidR="00962884" w:rsidRPr="00367CCA">
        <w:rPr>
          <w:rFonts w:hint="eastAsia"/>
          <w:sz w:val="24"/>
        </w:rPr>
        <w:t>华东政法大学外语学院</w:t>
      </w:r>
      <w:r w:rsidR="00043BBA">
        <w:rPr>
          <w:rFonts w:hint="eastAsia"/>
          <w:sz w:val="24"/>
        </w:rPr>
        <w:t xml:space="preserve">进行外语教学运行与教学学术专题调研。 </w:t>
      </w:r>
    </w:p>
    <w:p w14:paraId="5F90249E" w14:textId="4E695CCA" w:rsidR="00962884" w:rsidRPr="00367CCA" w:rsidRDefault="00043BBA" w:rsidP="00367CCA">
      <w:pPr>
        <w:ind w:firstLineChars="200" w:firstLine="480"/>
        <w:rPr>
          <w:sz w:val="24"/>
        </w:rPr>
      </w:pPr>
      <w:r>
        <w:rPr>
          <w:rFonts w:hint="eastAsia"/>
          <w:sz w:val="24"/>
        </w:rPr>
        <w:t>会上，华东政法大学外语学院副院长徐浩博士首先对我院调研团的到来表示欢迎，接着</w:t>
      </w:r>
      <w:r w:rsidR="00962884" w:rsidRPr="00367CCA">
        <w:rPr>
          <w:rFonts w:hint="eastAsia"/>
          <w:sz w:val="24"/>
        </w:rPr>
        <w:t>从学院概况、师资队伍、课程特色、办学特色、</w:t>
      </w:r>
      <w:r w:rsidR="001D2FB8" w:rsidRPr="00367CCA">
        <w:rPr>
          <w:rFonts w:hint="eastAsia"/>
          <w:sz w:val="24"/>
        </w:rPr>
        <w:t>专业教学、</w:t>
      </w:r>
      <w:r>
        <w:rPr>
          <w:rFonts w:hint="eastAsia"/>
          <w:sz w:val="24"/>
        </w:rPr>
        <w:t>实践教学、国际化办学、教学管理、竞赛成绩等几个方面介绍了华政外语学院</w:t>
      </w:r>
      <w:r w:rsidR="00962884" w:rsidRPr="00367CCA">
        <w:rPr>
          <w:rFonts w:hint="eastAsia"/>
          <w:sz w:val="24"/>
        </w:rPr>
        <w:t>本科教学运行</w:t>
      </w:r>
      <w:r>
        <w:rPr>
          <w:rFonts w:hint="eastAsia"/>
          <w:sz w:val="24"/>
        </w:rPr>
        <w:t>的基本</w:t>
      </w:r>
      <w:r w:rsidR="00962884" w:rsidRPr="00367CCA">
        <w:rPr>
          <w:rFonts w:hint="eastAsia"/>
          <w:sz w:val="24"/>
        </w:rPr>
        <w:t>情况</w:t>
      </w:r>
      <w:r w:rsidR="00FA6913" w:rsidRPr="00367CCA">
        <w:rPr>
          <w:rFonts w:hint="eastAsia"/>
          <w:sz w:val="24"/>
        </w:rPr>
        <w:t>，</w:t>
      </w:r>
      <w:r>
        <w:rPr>
          <w:rFonts w:hint="eastAsia"/>
          <w:sz w:val="24"/>
        </w:rPr>
        <w:t>并对华政外语学院</w:t>
      </w:r>
      <w:r w:rsidR="00FA6913" w:rsidRPr="00367CCA">
        <w:rPr>
          <w:rFonts w:hint="eastAsia"/>
          <w:sz w:val="24"/>
        </w:rPr>
        <w:t>的整体发展</w:t>
      </w:r>
      <w:r>
        <w:rPr>
          <w:rFonts w:hint="eastAsia"/>
          <w:sz w:val="24"/>
        </w:rPr>
        <w:t>情况</w:t>
      </w:r>
      <w:r w:rsidR="00FA6913" w:rsidRPr="00367CCA">
        <w:rPr>
          <w:rFonts w:hint="eastAsia"/>
          <w:sz w:val="24"/>
        </w:rPr>
        <w:t>进行了详细介绍</w:t>
      </w:r>
      <w:r w:rsidR="00962884" w:rsidRPr="00367CCA">
        <w:rPr>
          <w:rFonts w:hint="eastAsia"/>
          <w:sz w:val="24"/>
        </w:rPr>
        <w:t>。</w:t>
      </w:r>
      <w:r>
        <w:rPr>
          <w:rFonts w:hint="eastAsia"/>
          <w:sz w:val="24"/>
        </w:rPr>
        <w:t>接着，翻译系主任曹</w:t>
      </w:r>
      <w:proofErr w:type="gramStart"/>
      <w:r>
        <w:rPr>
          <w:rFonts w:hint="eastAsia"/>
          <w:sz w:val="24"/>
        </w:rPr>
        <w:t>嬿</w:t>
      </w:r>
      <w:proofErr w:type="gramEnd"/>
      <w:r>
        <w:rPr>
          <w:rFonts w:hint="eastAsia"/>
          <w:sz w:val="24"/>
        </w:rPr>
        <w:t>博士</w:t>
      </w:r>
      <w:r w:rsidR="001D2FB8" w:rsidRPr="00367CCA">
        <w:rPr>
          <w:rFonts w:hint="eastAsia"/>
          <w:sz w:val="24"/>
        </w:rPr>
        <w:t>围绕</w:t>
      </w:r>
      <w:r>
        <w:rPr>
          <w:rFonts w:hint="eastAsia"/>
          <w:sz w:val="24"/>
        </w:rPr>
        <w:t>翻译专业的发展脉络，对专业</w:t>
      </w:r>
      <w:r w:rsidR="00FA6913" w:rsidRPr="00367CCA">
        <w:rPr>
          <w:rFonts w:hint="eastAsia"/>
          <w:sz w:val="24"/>
        </w:rPr>
        <w:t>定位、历史沿革、师资培养、招生情况</w:t>
      </w:r>
      <w:r w:rsidR="00F13507" w:rsidRPr="00367CCA">
        <w:rPr>
          <w:rFonts w:hint="eastAsia"/>
          <w:sz w:val="24"/>
        </w:rPr>
        <w:t>、学院</w:t>
      </w:r>
      <w:r w:rsidR="00FA6913" w:rsidRPr="00367CCA">
        <w:rPr>
          <w:rFonts w:hint="eastAsia"/>
          <w:sz w:val="24"/>
        </w:rPr>
        <w:t>发展中</w:t>
      </w:r>
      <w:r w:rsidR="00F13507" w:rsidRPr="00367CCA">
        <w:rPr>
          <w:rFonts w:hint="eastAsia"/>
          <w:sz w:val="24"/>
        </w:rPr>
        <w:t>遇到的</w:t>
      </w:r>
      <w:r w:rsidR="00FA6913" w:rsidRPr="00367CCA">
        <w:rPr>
          <w:rFonts w:hint="eastAsia"/>
          <w:sz w:val="24"/>
        </w:rPr>
        <w:t>问题及解决方案等进行了详细介绍</w:t>
      </w:r>
      <w:r>
        <w:rPr>
          <w:rFonts w:hint="eastAsia"/>
          <w:sz w:val="24"/>
        </w:rPr>
        <w:t>。</w:t>
      </w:r>
      <w:r w:rsidR="00FA6913" w:rsidRPr="00367CCA">
        <w:rPr>
          <w:rFonts w:hint="eastAsia"/>
          <w:sz w:val="24"/>
        </w:rPr>
        <w:t>辅导员王孜政老师从制度建设、</w:t>
      </w:r>
      <w:r w:rsidR="00D47123" w:rsidRPr="00367CCA">
        <w:rPr>
          <w:rFonts w:hint="eastAsia"/>
          <w:sz w:val="24"/>
        </w:rPr>
        <w:t>队伍</w:t>
      </w:r>
      <w:r w:rsidR="00FA6913" w:rsidRPr="00367CCA">
        <w:rPr>
          <w:rFonts w:hint="eastAsia"/>
          <w:sz w:val="24"/>
        </w:rPr>
        <w:t>建设、品牌建设等几个方面对学工工作进行</w:t>
      </w:r>
      <w:r>
        <w:rPr>
          <w:rFonts w:hint="eastAsia"/>
          <w:sz w:val="24"/>
        </w:rPr>
        <w:t>基本</w:t>
      </w:r>
      <w:r w:rsidR="00FA6913" w:rsidRPr="00367CCA">
        <w:rPr>
          <w:rFonts w:hint="eastAsia"/>
          <w:sz w:val="24"/>
        </w:rPr>
        <w:t>介绍。</w:t>
      </w:r>
      <w:r>
        <w:rPr>
          <w:rFonts w:hint="eastAsia"/>
          <w:sz w:val="24"/>
        </w:rPr>
        <w:t>最后，我院</w:t>
      </w:r>
      <w:r w:rsidR="00D47123" w:rsidRPr="00367CCA">
        <w:rPr>
          <w:rFonts w:hint="eastAsia"/>
          <w:sz w:val="24"/>
        </w:rPr>
        <w:t>副院长刘金龙老师就本院的发展情况</w:t>
      </w:r>
      <w:r>
        <w:rPr>
          <w:rFonts w:hint="eastAsia"/>
          <w:sz w:val="24"/>
        </w:rPr>
        <w:t>和教学运行情况</w:t>
      </w:r>
      <w:r w:rsidR="00D47123" w:rsidRPr="00367CCA">
        <w:rPr>
          <w:rFonts w:hint="eastAsia"/>
          <w:sz w:val="24"/>
        </w:rPr>
        <w:t>进行了全面介绍。</w:t>
      </w:r>
    </w:p>
    <w:p w14:paraId="0E67A044" w14:textId="7339151B" w:rsidR="00D47123" w:rsidRDefault="00D47123" w:rsidP="00367CCA">
      <w:pPr>
        <w:ind w:firstLineChars="200" w:firstLine="480"/>
        <w:rPr>
          <w:sz w:val="24"/>
        </w:rPr>
      </w:pPr>
      <w:r w:rsidRPr="00367CCA">
        <w:rPr>
          <w:rFonts w:hint="eastAsia"/>
          <w:sz w:val="24"/>
        </w:rPr>
        <w:t>汇报结束后，双方老师</w:t>
      </w:r>
      <w:r w:rsidR="00F13507" w:rsidRPr="00367CCA">
        <w:rPr>
          <w:rFonts w:hint="eastAsia"/>
          <w:sz w:val="24"/>
        </w:rPr>
        <w:t>从</w:t>
      </w:r>
      <w:r w:rsidRPr="00367CCA">
        <w:rPr>
          <w:rFonts w:hint="eastAsia"/>
          <w:sz w:val="24"/>
        </w:rPr>
        <w:t>教学运行</w:t>
      </w:r>
      <w:r w:rsidR="00043BBA">
        <w:rPr>
          <w:rFonts w:hint="eastAsia"/>
          <w:sz w:val="24"/>
        </w:rPr>
        <w:t>和教学学术两个层面，对很多具体问题进行了交流，</w:t>
      </w:r>
      <w:r w:rsidRPr="00367CCA">
        <w:rPr>
          <w:rFonts w:hint="eastAsia"/>
          <w:sz w:val="24"/>
        </w:rPr>
        <w:t>包括</w:t>
      </w:r>
      <w:r w:rsidR="00E73C4E" w:rsidRPr="00367CCA">
        <w:rPr>
          <w:rFonts w:hint="eastAsia"/>
          <w:sz w:val="24"/>
        </w:rPr>
        <w:t>课程安排、</w:t>
      </w:r>
      <w:r w:rsidR="00F4331E" w:rsidRPr="00367CCA">
        <w:rPr>
          <w:rFonts w:hint="eastAsia"/>
          <w:sz w:val="24"/>
        </w:rPr>
        <w:t>分级考情况、</w:t>
      </w:r>
      <w:proofErr w:type="gramStart"/>
      <w:r w:rsidR="00F4331E" w:rsidRPr="00367CCA">
        <w:rPr>
          <w:rFonts w:hint="eastAsia"/>
          <w:sz w:val="24"/>
        </w:rPr>
        <w:t>系部情况</w:t>
      </w:r>
      <w:proofErr w:type="gramEnd"/>
      <w:r w:rsidR="00F4331E" w:rsidRPr="00367CCA">
        <w:rPr>
          <w:rFonts w:hint="eastAsia"/>
          <w:sz w:val="24"/>
        </w:rPr>
        <w:t>、考</w:t>
      </w:r>
      <w:proofErr w:type="gramStart"/>
      <w:r w:rsidR="00F4331E" w:rsidRPr="00367CCA">
        <w:rPr>
          <w:rFonts w:hint="eastAsia"/>
          <w:sz w:val="24"/>
        </w:rPr>
        <w:t>务</w:t>
      </w:r>
      <w:proofErr w:type="gramEnd"/>
      <w:r w:rsidR="00F4331E" w:rsidRPr="00367CCA">
        <w:rPr>
          <w:rFonts w:hint="eastAsia"/>
          <w:sz w:val="24"/>
        </w:rPr>
        <w:t>安排等方面，大家</w:t>
      </w:r>
      <w:r w:rsidR="00F13507" w:rsidRPr="00367CCA">
        <w:rPr>
          <w:rFonts w:hint="eastAsia"/>
          <w:sz w:val="24"/>
        </w:rPr>
        <w:t>互相交流工作心得</w:t>
      </w:r>
      <w:r w:rsidR="00F4331E" w:rsidRPr="00367CCA">
        <w:rPr>
          <w:rFonts w:hint="eastAsia"/>
          <w:sz w:val="24"/>
        </w:rPr>
        <w:t>，</w:t>
      </w:r>
      <w:r w:rsidR="00BF3539">
        <w:rPr>
          <w:rFonts w:hint="eastAsia"/>
          <w:sz w:val="24"/>
        </w:rPr>
        <w:t>取长补短，</w:t>
      </w:r>
      <w:r w:rsidR="00F4331E" w:rsidRPr="00367CCA">
        <w:rPr>
          <w:rFonts w:hint="eastAsia"/>
          <w:sz w:val="24"/>
        </w:rPr>
        <w:t>受益匪浅。</w:t>
      </w:r>
    </w:p>
    <w:p w14:paraId="1A50D61A" w14:textId="1647C44D" w:rsidR="008704DC" w:rsidRDefault="008704DC" w:rsidP="00367CCA">
      <w:pPr>
        <w:ind w:firstLineChars="200" w:firstLine="480"/>
        <w:rPr>
          <w:sz w:val="24"/>
        </w:rPr>
      </w:pPr>
      <w:r>
        <w:rPr>
          <w:rFonts w:hint="eastAsia"/>
          <w:sz w:val="24"/>
        </w:rPr>
        <w:t>结合本次主题教育活动，学院将结合调研成果，找差距，抓落实，进一步梳理学院</w:t>
      </w:r>
      <w:r w:rsidR="00E96F0A">
        <w:rPr>
          <w:rFonts w:hint="eastAsia"/>
          <w:sz w:val="24"/>
        </w:rPr>
        <w:t>外语教学中存在的问题，进行及时整改，更好地服务于学校的人才培养和内涵建设。</w:t>
      </w:r>
    </w:p>
    <w:p w14:paraId="6FEBB181" w14:textId="77777777" w:rsidR="00043BBA" w:rsidRPr="00367CCA" w:rsidRDefault="00043BBA" w:rsidP="00367CCA">
      <w:pPr>
        <w:ind w:firstLineChars="200" w:firstLine="480"/>
        <w:rPr>
          <w:sz w:val="24"/>
        </w:rPr>
      </w:pPr>
    </w:p>
    <w:p w14:paraId="3940450A" w14:textId="14DFC771" w:rsidR="00F4331E" w:rsidRDefault="00F4331E" w:rsidP="00F4331E">
      <w:pPr>
        <w:ind w:leftChars="-67" w:hangingChars="67" w:hanging="141"/>
        <w:jc w:val="center"/>
      </w:pPr>
      <w:r w:rsidRPr="00F4331E">
        <w:rPr>
          <w:noProof/>
        </w:rPr>
        <w:lastRenderedPageBreak/>
        <w:drawing>
          <wp:inline distT="0" distB="0" distL="0" distR="0" wp14:anchorId="67B833CC" wp14:editId="3FFCDF14">
            <wp:extent cx="3718560" cy="2789144"/>
            <wp:effectExtent l="0" t="0" r="0" b="0"/>
            <wp:docPr id="1" name="图片 1" descr="C:\Users\ADMINI~1\AppData\Local\Temp\WeChat Files\9cb8d443172fd70fa55f9bc9f470e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cb8d443172fd70fa55f9bc9f470e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5793" cy="2794569"/>
                    </a:xfrm>
                    <a:prstGeom prst="rect">
                      <a:avLst/>
                    </a:prstGeom>
                    <a:noFill/>
                    <a:ln>
                      <a:noFill/>
                    </a:ln>
                  </pic:spPr>
                </pic:pic>
              </a:graphicData>
            </a:graphic>
          </wp:inline>
        </w:drawing>
      </w:r>
    </w:p>
    <w:p w14:paraId="67F2ED00" w14:textId="73489192" w:rsidR="00F4331E" w:rsidRDefault="00F4331E" w:rsidP="00F4331E">
      <w:pPr>
        <w:ind w:leftChars="-67" w:hangingChars="67" w:hanging="141"/>
        <w:jc w:val="center"/>
      </w:pPr>
      <w:r w:rsidRPr="00F4331E">
        <w:rPr>
          <w:noProof/>
        </w:rPr>
        <w:drawing>
          <wp:inline distT="0" distB="0" distL="0" distR="0" wp14:anchorId="3A7E46C2" wp14:editId="6D85B91A">
            <wp:extent cx="3679246" cy="2759656"/>
            <wp:effectExtent l="0" t="0" r="0" b="3175"/>
            <wp:docPr id="2" name="图片 2" descr="C:\Users\ADMINI~1\AppData\Local\Temp\WeChat Files\8051dafeb439fed447a72a5eb20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8051dafeb439fed447a72a5eb20026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0884" cy="2760884"/>
                    </a:xfrm>
                    <a:prstGeom prst="rect">
                      <a:avLst/>
                    </a:prstGeom>
                    <a:noFill/>
                    <a:ln>
                      <a:noFill/>
                    </a:ln>
                  </pic:spPr>
                </pic:pic>
              </a:graphicData>
            </a:graphic>
          </wp:inline>
        </w:drawing>
      </w:r>
    </w:p>
    <w:p w14:paraId="0B05E765" w14:textId="65DE95FB" w:rsidR="00F4331E" w:rsidRDefault="00F4331E" w:rsidP="00962884">
      <w:pPr>
        <w:ind w:firstLineChars="200" w:firstLine="420"/>
        <w:jc w:val="left"/>
      </w:pPr>
    </w:p>
    <w:p w14:paraId="05E40F95" w14:textId="57A9766C" w:rsidR="00D47123" w:rsidRPr="00D47123" w:rsidRDefault="00D47123" w:rsidP="00D47123">
      <w:pPr>
        <w:jc w:val="left"/>
      </w:pPr>
      <w:r>
        <w:rPr>
          <w:rFonts w:hint="eastAsia"/>
        </w:rPr>
        <w:t xml:space="preserve"> </w:t>
      </w:r>
      <w:r>
        <w:t xml:space="preserve">   </w:t>
      </w:r>
    </w:p>
    <w:p w14:paraId="5366A51D" w14:textId="77777777" w:rsidR="00962884" w:rsidRPr="00FA6913" w:rsidRDefault="00962884" w:rsidP="00962884">
      <w:pPr>
        <w:ind w:firstLineChars="200" w:firstLine="420"/>
        <w:jc w:val="left"/>
      </w:pPr>
    </w:p>
    <w:sectPr w:rsidR="00962884" w:rsidRPr="00FA69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BE"/>
    <w:rsid w:val="00043BBA"/>
    <w:rsid w:val="000B34D9"/>
    <w:rsid w:val="00170009"/>
    <w:rsid w:val="00171312"/>
    <w:rsid w:val="001D2FB8"/>
    <w:rsid w:val="00285A9C"/>
    <w:rsid w:val="00367CCA"/>
    <w:rsid w:val="00414E99"/>
    <w:rsid w:val="008704DC"/>
    <w:rsid w:val="00962884"/>
    <w:rsid w:val="00A36FC3"/>
    <w:rsid w:val="00AA19BE"/>
    <w:rsid w:val="00BF3539"/>
    <w:rsid w:val="00C54AAF"/>
    <w:rsid w:val="00CF4128"/>
    <w:rsid w:val="00D47123"/>
    <w:rsid w:val="00E73C4E"/>
    <w:rsid w:val="00E96F0A"/>
    <w:rsid w:val="00F13507"/>
    <w:rsid w:val="00F4331E"/>
    <w:rsid w:val="00FA6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3BBA"/>
    <w:rPr>
      <w:sz w:val="18"/>
      <w:szCs w:val="18"/>
    </w:rPr>
  </w:style>
  <w:style w:type="character" w:customStyle="1" w:styleId="Char">
    <w:name w:val="批注框文本 Char"/>
    <w:basedOn w:val="a0"/>
    <w:link w:val="a3"/>
    <w:uiPriority w:val="99"/>
    <w:semiHidden/>
    <w:rsid w:val="00043B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3BBA"/>
    <w:rPr>
      <w:sz w:val="18"/>
      <w:szCs w:val="18"/>
    </w:rPr>
  </w:style>
  <w:style w:type="character" w:customStyle="1" w:styleId="Char">
    <w:name w:val="批注框文本 Char"/>
    <w:basedOn w:val="a0"/>
    <w:link w:val="a3"/>
    <w:uiPriority w:val="99"/>
    <w:semiHidden/>
    <w:rsid w:val="00043B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519</Characters>
  <Application>Microsoft Office Word</Application>
  <DocSecurity>0</DocSecurity>
  <Lines>4</Lines>
  <Paragraphs>1</Paragraphs>
  <ScaleCrop>false</ScaleCrop>
  <Company>Microsoft</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mac22</dc:creator>
  <cp:lastModifiedBy>lenovo</cp:lastModifiedBy>
  <cp:revision>2</cp:revision>
  <dcterms:created xsi:type="dcterms:W3CDTF">2019-09-27T00:55:00Z</dcterms:created>
  <dcterms:modified xsi:type="dcterms:W3CDTF">2019-09-27T00:55:00Z</dcterms:modified>
</cp:coreProperties>
</file>